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FC007" w14:textId="28119066" w:rsidR="00920361" w:rsidRPr="006148A9" w:rsidRDefault="00920361" w:rsidP="009203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48A9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</w:t>
      </w:r>
      <w:r w:rsidRPr="006148A9">
        <w:rPr>
          <w:rFonts w:ascii="Times New Roman" w:hAnsi="Times New Roman" w:cs="Times New Roman"/>
          <w:b/>
          <w:bCs/>
          <w:sz w:val="28"/>
          <w:szCs w:val="28"/>
        </w:rPr>
        <w:t xml:space="preserve">о численности обучающихся </w:t>
      </w:r>
      <w:r w:rsidRPr="006148A9">
        <w:rPr>
          <w:rFonts w:ascii="Times New Roman" w:hAnsi="Times New Roman" w:cs="Times New Roman"/>
          <w:b/>
          <w:bCs/>
          <w:sz w:val="28"/>
          <w:szCs w:val="28"/>
        </w:rPr>
        <w:t xml:space="preserve">Частного учреждения – организации дополнительного образования «Корпоративный университет Группы компаний Волга-Днепр» </w:t>
      </w:r>
      <w:r w:rsidRPr="006148A9">
        <w:rPr>
          <w:rFonts w:ascii="Times New Roman" w:hAnsi="Times New Roman" w:cs="Times New Roman"/>
          <w:b/>
          <w:bCs/>
          <w:sz w:val="28"/>
          <w:szCs w:val="28"/>
        </w:rPr>
        <w:t>по договорам об образовании, заключаемых при приеме на обучение за счет средств физического и (или) юридического лица</w:t>
      </w:r>
      <w:r w:rsidRPr="006148A9">
        <w:rPr>
          <w:rFonts w:ascii="Times New Roman" w:hAnsi="Times New Roman" w:cs="Times New Roman"/>
          <w:b/>
          <w:bCs/>
          <w:sz w:val="28"/>
          <w:szCs w:val="28"/>
        </w:rPr>
        <w:t xml:space="preserve"> в 2021 г</w:t>
      </w:r>
    </w:p>
    <w:p w14:paraId="1EF63E23" w14:textId="35BEE590" w:rsidR="00920361" w:rsidRDefault="00920361" w:rsidP="0092036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6951"/>
        <w:gridCol w:w="3115"/>
      </w:tblGrid>
      <w:tr w:rsidR="006148A9" w14:paraId="14CD9823" w14:textId="77777777" w:rsidTr="00B717E1">
        <w:tc>
          <w:tcPr>
            <w:tcW w:w="562" w:type="dxa"/>
          </w:tcPr>
          <w:p w14:paraId="4CDFFC84" w14:textId="014D63AE" w:rsidR="006148A9" w:rsidRDefault="006148A9" w:rsidP="00920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1" w:type="dxa"/>
          </w:tcPr>
          <w:p w14:paraId="47E72866" w14:textId="0BEC3F84" w:rsidR="006148A9" w:rsidRDefault="006148A9" w:rsidP="00920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14:paraId="15EE3BBF" w14:textId="77777777" w:rsidR="006148A9" w:rsidRDefault="00B717E1" w:rsidP="00B7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148A9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A059FBC" w14:textId="0F38ED24" w:rsidR="00B717E1" w:rsidRDefault="00B717E1" w:rsidP="00B71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8A9" w14:paraId="773C65F2" w14:textId="77777777" w:rsidTr="00B717E1">
        <w:tc>
          <w:tcPr>
            <w:tcW w:w="562" w:type="dxa"/>
          </w:tcPr>
          <w:p w14:paraId="2E5229F8" w14:textId="49B7F5CE" w:rsidR="006148A9" w:rsidRDefault="006148A9" w:rsidP="00920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1" w:type="dxa"/>
          </w:tcPr>
          <w:p w14:paraId="17A00BE3" w14:textId="77777777" w:rsidR="006148A9" w:rsidRPr="006148A9" w:rsidRDefault="006148A9" w:rsidP="00614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A9">
              <w:rPr>
                <w:rFonts w:ascii="Times New Roman" w:hAnsi="Times New Roman" w:cs="Times New Roman"/>
                <w:sz w:val="28"/>
                <w:szCs w:val="28"/>
              </w:rPr>
              <w:t>Программы дополнительного образования детей и взрослых</w:t>
            </w:r>
          </w:p>
          <w:p w14:paraId="2120CBDD" w14:textId="77777777" w:rsidR="006148A9" w:rsidRDefault="006148A9" w:rsidP="00920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02399CAE" w14:textId="48D7F2EA" w:rsidR="006148A9" w:rsidRDefault="00B717E1" w:rsidP="00920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2 471</w:t>
            </w:r>
          </w:p>
        </w:tc>
      </w:tr>
      <w:tr w:rsidR="006148A9" w14:paraId="3EBB21FB" w14:textId="77777777" w:rsidTr="00B717E1">
        <w:tc>
          <w:tcPr>
            <w:tcW w:w="562" w:type="dxa"/>
          </w:tcPr>
          <w:p w14:paraId="631FF198" w14:textId="315DC4FE" w:rsidR="006148A9" w:rsidRDefault="006148A9" w:rsidP="00920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1" w:type="dxa"/>
          </w:tcPr>
          <w:p w14:paraId="18734CCF" w14:textId="77777777" w:rsidR="006148A9" w:rsidRDefault="006148A9" w:rsidP="00920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8A9">
              <w:rPr>
                <w:rFonts w:ascii="Times New Roman" w:hAnsi="Times New Roman" w:cs="Times New Roman"/>
                <w:sz w:val="28"/>
                <w:szCs w:val="28"/>
              </w:rPr>
              <w:t>Программы дополнительного профессионального образования</w:t>
            </w:r>
          </w:p>
          <w:p w14:paraId="5B844EBA" w14:textId="792B9801" w:rsidR="006148A9" w:rsidRDefault="006148A9" w:rsidP="00920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7DCD0EBB" w14:textId="3A757846" w:rsidR="006148A9" w:rsidRDefault="00B717E1" w:rsidP="00920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2 540</w:t>
            </w:r>
          </w:p>
        </w:tc>
      </w:tr>
      <w:tr w:rsidR="006148A9" w14:paraId="05964B43" w14:textId="77777777" w:rsidTr="00B717E1">
        <w:tc>
          <w:tcPr>
            <w:tcW w:w="562" w:type="dxa"/>
          </w:tcPr>
          <w:p w14:paraId="2C137260" w14:textId="755AFFFD" w:rsidR="006148A9" w:rsidRDefault="006148A9" w:rsidP="00920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51" w:type="dxa"/>
          </w:tcPr>
          <w:p w14:paraId="7D591B20" w14:textId="77777777" w:rsidR="006148A9" w:rsidRPr="00920361" w:rsidRDefault="006148A9" w:rsidP="0061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A9">
              <w:rPr>
                <w:rFonts w:ascii="Times New Roman" w:hAnsi="Times New Roman" w:cs="Times New Roman"/>
                <w:sz w:val="28"/>
                <w:szCs w:val="28"/>
              </w:rPr>
              <w:t>Программы профессионального обучения</w:t>
            </w:r>
          </w:p>
          <w:p w14:paraId="01179EB3" w14:textId="77777777" w:rsidR="006148A9" w:rsidRDefault="006148A9" w:rsidP="00920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022FF9FF" w14:textId="0E9FFAA7" w:rsidR="006148A9" w:rsidRDefault="00B717E1" w:rsidP="00920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14:paraId="777989CB" w14:textId="77777777" w:rsidR="006148A9" w:rsidRPr="006148A9" w:rsidRDefault="006148A9" w:rsidP="00920361">
      <w:pPr>
        <w:rPr>
          <w:rFonts w:ascii="Times New Roman" w:hAnsi="Times New Roman" w:cs="Times New Roman"/>
          <w:sz w:val="28"/>
          <w:szCs w:val="28"/>
        </w:rPr>
      </w:pPr>
    </w:p>
    <w:p w14:paraId="7CC5657E" w14:textId="76673C58" w:rsidR="00920361" w:rsidRPr="006148A9" w:rsidRDefault="00920361" w:rsidP="00920361">
      <w:pPr>
        <w:rPr>
          <w:rFonts w:ascii="Times New Roman" w:hAnsi="Times New Roman" w:cs="Times New Roman"/>
          <w:sz w:val="28"/>
          <w:szCs w:val="28"/>
        </w:rPr>
      </w:pPr>
    </w:p>
    <w:p w14:paraId="46B550E4" w14:textId="77777777" w:rsidR="006148A9" w:rsidRPr="00920361" w:rsidRDefault="006148A9">
      <w:pPr>
        <w:rPr>
          <w:rFonts w:ascii="Times New Roman" w:hAnsi="Times New Roman" w:cs="Times New Roman"/>
          <w:sz w:val="24"/>
          <w:szCs w:val="24"/>
        </w:rPr>
      </w:pPr>
    </w:p>
    <w:sectPr w:rsidR="006148A9" w:rsidRPr="00920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361"/>
    <w:rsid w:val="006148A9"/>
    <w:rsid w:val="00920361"/>
    <w:rsid w:val="00A05F6C"/>
    <w:rsid w:val="00B7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3B402"/>
  <w15:chartTrackingRefBased/>
  <w15:docId w15:val="{C1C45EFA-8C61-491A-B5E0-D1DCCCB9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0361"/>
    <w:rPr>
      <w:color w:val="0000FF"/>
      <w:u w:val="single"/>
    </w:rPr>
  </w:style>
  <w:style w:type="table" w:styleId="a4">
    <w:name w:val="Table Grid"/>
    <w:basedOn w:val="a1"/>
    <w:uiPriority w:val="39"/>
    <w:rsid w:val="0061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I. Sadykova</dc:creator>
  <cp:keywords/>
  <dc:description/>
  <cp:lastModifiedBy>Olga I. Sadykova</cp:lastModifiedBy>
  <cp:revision>1</cp:revision>
  <dcterms:created xsi:type="dcterms:W3CDTF">2022-08-01T09:59:00Z</dcterms:created>
  <dcterms:modified xsi:type="dcterms:W3CDTF">2022-08-01T11:07:00Z</dcterms:modified>
</cp:coreProperties>
</file>